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E2D" w:rsidRPr="00D21962" w:rsidRDefault="009D1E2D" w:rsidP="009D1E2D">
      <w:pPr>
        <w:pStyle w:val="a3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31.25pt;margin-top:11.55pt;width:46.15pt;height:50.4pt;z-index:251659264;visibility:visible;mso-wrap-edited:f;mso-wrap-distance-bottom:8.5pt" o:allowincell="f">
            <v:imagedata r:id="rId5" o:title=""/>
            <w10:wrap type="topAndBottom"/>
          </v:shape>
          <o:OLEObject Type="Embed" ProgID="Word.Picture.8" ShapeID="_x0000_s1026" DrawAspect="Content" ObjectID="_1557138727" r:id="rId6"/>
        </w:pict>
      </w:r>
      <w:r w:rsidRPr="00D21962">
        <w:t>ЧЕЛЯБИНСКАЯ    ОБЛАСТЬ</w:t>
      </w:r>
    </w:p>
    <w:p w:rsidR="009D1E2D" w:rsidRPr="00D21962" w:rsidRDefault="009D1E2D" w:rsidP="009D1E2D">
      <w:pPr>
        <w:jc w:val="center"/>
        <w:rPr>
          <w:rFonts w:ascii="Times New Roman" w:hAnsi="Times New Roman" w:cs="Times New Roman"/>
          <w:sz w:val="4"/>
        </w:rPr>
      </w:pPr>
    </w:p>
    <w:p w:rsidR="009D1E2D" w:rsidRPr="00D21962" w:rsidRDefault="009D1E2D" w:rsidP="009D1E2D">
      <w:pPr>
        <w:jc w:val="center"/>
        <w:rPr>
          <w:rFonts w:ascii="Times New Roman" w:hAnsi="Times New Roman" w:cs="Times New Roman"/>
          <w:b/>
          <w:sz w:val="32"/>
        </w:rPr>
      </w:pPr>
      <w:r w:rsidRPr="00D21962">
        <w:rPr>
          <w:rFonts w:ascii="Times New Roman" w:hAnsi="Times New Roman" w:cs="Times New Roman"/>
          <w:b/>
          <w:sz w:val="32"/>
        </w:rPr>
        <w:t xml:space="preserve">СОБРАНИЕ  ДЕПУТАТОВ </w:t>
      </w:r>
    </w:p>
    <w:p w:rsidR="009D1E2D" w:rsidRPr="00D21962" w:rsidRDefault="009D1E2D" w:rsidP="009D1E2D">
      <w:pPr>
        <w:jc w:val="center"/>
        <w:rPr>
          <w:rFonts w:ascii="Times New Roman" w:hAnsi="Times New Roman" w:cs="Times New Roman"/>
          <w:b/>
          <w:sz w:val="32"/>
        </w:rPr>
      </w:pPr>
      <w:r w:rsidRPr="00D21962">
        <w:rPr>
          <w:rFonts w:ascii="Times New Roman" w:hAnsi="Times New Roman" w:cs="Times New Roman"/>
          <w:b/>
          <w:sz w:val="32"/>
        </w:rPr>
        <w:t xml:space="preserve">ЗЛАТОУСТОВСКОГО ГОРОДСКОГО ОКРУГА </w:t>
      </w:r>
    </w:p>
    <w:p w:rsidR="009D1E2D" w:rsidRPr="00D21962" w:rsidRDefault="009D1E2D" w:rsidP="009D1E2D">
      <w:pPr>
        <w:tabs>
          <w:tab w:val="left" w:pos="5245"/>
        </w:tabs>
        <w:jc w:val="center"/>
        <w:rPr>
          <w:rFonts w:ascii="Times New Roman" w:hAnsi="Times New Roman" w:cs="Times New Roman"/>
          <w:sz w:val="18"/>
          <w:szCs w:val="18"/>
        </w:rPr>
      </w:pPr>
      <w:r w:rsidRPr="00D21962">
        <w:rPr>
          <w:rFonts w:ascii="Times New Roman" w:hAnsi="Times New Roman" w:cs="Times New Roman"/>
          <w:sz w:val="18"/>
          <w:szCs w:val="18"/>
        </w:rPr>
        <w:t>ул. Таганайская,1, г. Златоуст, Челябинская область, 456200, Российская Федерация, телефон/ факс (8-3513) 62-04-96;</w:t>
      </w:r>
    </w:p>
    <w:p w:rsidR="009D1E2D" w:rsidRPr="00D21962" w:rsidRDefault="009D1E2D" w:rsidP="009D1E2D">
      <w:pPr>
        <w:tabs>
          <w:tab w:val="left" w:pos="5245"/>
        </w:tabs>
        <w:jc w:val="center"/>
        <w:rPr>
          <w:rFonts w:ascii="Times New Roman" w:hAnsi="Times New Roman" w:cs="Times New Roman"/>
          <w:b/>
          <w:sz w:val="18"/>
          <w:szCs w:val="18"/>
        </w:rPr>
      </w:pPr>
      <w:r w:rsidRPr="00D21962">
        <w:rPr>
          <w:rFonts w:ascii="Times New Roman" w:hAnsi="Times New Roman" w:cs="Times New Roman"/>
          <w:sz w:val="18"/>
          <w:szCs w:val="18"/>
        </w:rPr>
        <w:t>ИНН 7404026857, БИК 740401001, ОКПО 45669893; (</w:t>
      </w:r>
      <w:r w:rsidRPr="00D21962">
        <w:rPr>
          <w:rFonts w:ascii="Times New Roman" w:hAnsi="Times New Roman" w:cs="Times New Roman"/>
          <w:sz w:val="18"/>
          <w:szCs w:val="18"/>
          <w:lang w:val="en-US"/>
        </w:rPr>
        <w:t>e</w:t>
      </w:r>
      <w:r w:rsidRPr="00D21962">
        <w:rPr>
          <w:rFonts w:ascii="Times New Roman" w:hAnsi="Times New Roman" w:cs="Times New Roman"/>
          <w:sz w:val="18"/>
          <w:szCs w:val="18"/>
        </w:rPr>
        <w:t>-</w:t>
      </w:r>
      <w:r w:rsidRPr="00D21962">
        <w:rPr>
          <w:rFonts w:ascii="Times New Roman" w:hAnsi="Times New Roman" w:cs="Times New Roman"/>
          <w:sz w:val="18"/>
          <w:szCs w:val="18"/>
          <w:lang w:val="en-US"/>
        </w:rPr>
        <w:t>mail</w:t>
      </w:r>
      <w:r w:rsidRPr="00D21962">
        <w:rPr>
          <w:rFonts w:ascii="Times New Roman" w:hAnsi="Times New Roman" w:cs="Times New Roman"/>
          <w:sz w:val="18"/>
          <w:szCs w:val="18"/>
        </w:rPr>
        <w:t xml:space="preserve">) – </w:t>
      </w:r>
      <w:proofErr w:type="spellStart"/>
      <w:r w:rsidRPr="00D21962">
        <w:rPr>
          <w:rFonts w:ascii="Times New Roman" w:hAnsi="Times New Roman" w:cs="Times New Roman"/>
          <w:sz w:val="18"/>
          <w:szCs w:val="18"/>
          <w:lang w:val="en-US"/>
        </w:rPr>
        <w:t>zlatdep</w:t>
      </w:r>
      <w:proofErr w:type="spellEnd"/>
      <w:r w:rsidRPr="00D21962">
        <w:rPr>
          <w:rFonts w:ascii="Times New Roman" w:hAnsi="Times New Roman" w:cs="Times New Roman"/>
          <w:sz w:val="18"/>
          <w:szCs w:val="18"/>
        </w:rPr>
        <w:t>@</w:t>
      </w:r>
      <w:r w:rsidRPr="00D21962">
        <w:rPr>
          <w:rFonts w:ascii="Times New Roman" w:hAnsi="Times New Roman" w:cs="Times New Roman"/>
          <w:sz w:val="18"/>
          <w:szCs w:val="18"/>
          <w:lang w:val="en-US"/>
        </w:rPr>
        <w:t>mail</w:t>
      </w:r>
      <w:r w:rsidRPr="00D21962">
        <w:rPr>
          <w:rFonts w:ascii="Times New Roman" w:hAnsi="Times New Roman" w:cs="Times New Roman"/>
          <w:sz w:val="18"/>
          <w:szCs w:val="18"/>
        </w:rPr>
        <w:t>.</w:t>
      </w:r>
      <w:proofErr w:type="spellStart"/>
      <w:r w:rsidRPr="00D21962">
        <w:rPr>
          <w:rFonts w:ascii="Times New Roman" w:hAnsi="Times New Roman" w:cs="Times New Roman"/>
          <w:sz w:val="18"/>
          <w:szCs w:val="18"/>
          <w:lang w:val="en-US"/>
        </w:rPr>
        <w:t>ru</w:t>
      </w:r>
      <w:proofErr w:type="spellEnd"/>
    </w:p>
    <w:p w:rsidR="009D1E2D" w:rsidRPr="009E59A0" w:rsidRDefault="009D1E2D" w:rsidP="009D1E2D">
      <w:pPr>
        <w:pBdr>
          <w:bottom w:val="single" w:sz="12" w:space="1" w:color="auto"/>
        </w:pBdr>
        <w:rPr>
          <w:b/>
          <w:bCs/>
          <w:sz w:val="10"/>
          <w:szCs w:val="10"/>
        </w:rPr>
      </w:pPr>
    </w:p>
    <w:p w:rsidR="009D1E2D" w:rsidRPr="00D21962" w:rsidRDefault="009D1E2D" w:rsidP="009D1E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1962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9D1E2D" w:rsidRPr="009D7468" w:rsidRDefault="009D1E2D" w:rsidP="009D1E2D">
      <w:pPr>
        <w:rPr>
          <w:sz w:val="24"/>
          <w:szCs w:val="24"/>
        </w:rPr>
      </w:pPr>
      <w:r>
        <w:rPr>
          <w:b/>
          <w:sz w:val="24"/>
          <w:szCs w:val="24"/>
        </w:rPr>
        <w:t>№ 31</w:t>
      </w:r>
      <w:r w:rsidRPr="00E26087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E26087">
        <w:rPr>
          <w:b/>
          <w:sz w:val="24"/>
          <w:szCs w:val="24"/>
        </w:rPr>
        <w:t xml:space="preserve">                      </w:t>
      </w:r>
      <w:r w:rsidRPr="00E26087">
        <w:rPr>
          <w:b/>
          <w:sz w:val="24"/>
          <w:szCs w:val="24"/>
        </w:rPr>
        <w:tab/>
      </w:r>
      <w:r w:rsidRPr="00E26087">
        <w:rPr>
          <w:b/>
          <w:sz w:val="24"/>
          <w:szCs w:val="24"/>
        </w:rPr>
        <w:tab/>
        <w:t xml:space="preserve">      </w:t>
      </w:r>
      <w:r w:rsidRPr="00E26087">
        <w:rPr>
          <w:b/>
          <w:sz w:val="24"/>
          <w:szCs w:val="24"/>
        </w:rPr>
        <w:tab/>
        <w:t xml:space="preserve">     </w:t>
      </w:r>
      <w:r>
        <w:rPr>
          <w:b/>
          <w:sz w:val="24"/>
          <w:szCs w:val="24"/>
        </w:rPr>
        <w:t xml:space="preserve">                                                       </w:t>
      </w:r>
      <w:r w:rsidRPr="00E26087">
        <w:rPr>
          <w:b/>
          <w:sz w:val="24"/>
          <w:szCs w:val="24"/>
        </w:rPr>
        <w:t xml:space="preserve">    </w:t>
      </w:r>
      <w:r w:rsidRPr="00383E16">
        <w:rPr>
          <w:b/>
          <w:sz w:val="24"/>
          <w:szCs w:val="24"/>
        </w:rPr>
        <w:t>от</w:t>
      </w:r>
      <w:r>
        <w:rPr>
          <w:b/>
          <w:sz w:val="24"/>
          <w:szCs w:val="24"/>
        </w:rPr>
        <w:t xml:space="preserve"> 19.08.</w:t>
      </w:r>
      <w:r w:rsidRPr="00E26087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6</w:t>
      </w:r>
      <w:r w:rsidRPr="00E2608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года</w:t>
      </w:r>
    </w:p>
    <w:p w:rsidR="009D1E2D" w:rsidRDefault="009D1E2D" w:rsidP="009D1E2D">
      <w:pPr>
        <w:rPr>
          <w:b/>
          <w:sz w:val="24"/>
          <w:szCs w:val="24"/>
        </w:rPr>
      </w:pPr>
    </w:p>
    <w:p w:rsidR="009D1E2D" w:rsidRPr="00EC71F7" w:rsidRDefault="009D1E2D" w:rsidP="009D1E2D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9D1E2D" w:rsidRDefault="009D1E2D" w:rsidP="009D1E2D">
      <w:pPr>
        <w:shd w:val="clear" w:color="auto" w:fill="FFFFFF"/>
        <w:tabs>
          <w:tab w:val="left" w:pos="1310"/>
          <w:tab w:val="left" w:pos="3058"/>
          <w:tab w:val="left" w:pos="5674"/>
          <w:tab w:val="left" w:pos="8045"/>
          <w:tab w:val="left" w:pos="94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71F7">
        <w:rPr>
          <w:rFonts w:ascii="Times New Roman" w:hAnsi="Times New Roman" w:cs="Times New Roman"/>
          <w:sz w:val="28"/>
          <w:szCs w:val="28"/>
        </w:rPr>
        <w:t xml:space="preserve">В соответствии с частью 5 статьи 19 Федерального закона от 05.04.2013 г. № 44-ФЗ «О контрактной системе в сфере закупок товаров, работ, услуг для обеспечения государственных и муниципальных нужд» и руководствуясь </w:t>
      </w:r>
      <w:r w:rsidRPr="00EC71F7">
        <w:rPr>
          <w:rFonts w:ascii="Times New Roman" w:hAnsi="Times New Roman" w:cs="Times New Roman"/>
          <w:spacing w:val="-8"/>
          <w:sz w:val="28"/>
          <w:szCs w:val="28"/>
        </w:rPr>
        <w:t>Постановлением Администрации Златоустовского городского округа</w:t>
      </w:r>
      <w:r w:rsidRPr="00EC71F7">
        <w:rPr>
          <w:rFonts w:ascii="Times New Roman" w:hAnsi="Times New Roman" w:cs="Times New Roman"/>
          <w:spacing w:val="-11"/>
          <w:sz w:val="28"/>
          <w:szCs w:val="28"/>
        </w:rPr>
        <w:t xml:space="preserve"> от 15.06.2016г. № 269-П </w:t>
      </w:r>
      <w:r w:rsidRPr="00EC71F7">
        <w:rPr>
          <w:rFonts w:ascii="Times New Roman" w:hAnsi="Times New Roman" w:cs="Times New Roman"/>
          <w:spacing w:val="-8"/>
          <w:sz w:val="28"/>
          <w:szCs w:val="28"/>
        </w:rPr>
        <w:t xml:space="preserve">«Об утверждении Правил определения </w:t>
      </w:r>
      <w:r w:rsidRPr="00EC71F7">
        <w:rPr>
          <w:rFonts w:ascii="Times New Roman" w:hAnsi="Times New Roman" w:cs="Times New Roman"/>
          <w:sz w:val="28"/>
          <w:szCs w:val="28"/>
        </w:rPr>
        <w:t>нормативных затрат на обеспечение функций органов местного самоуправления Златоустовского городского округа, в том числе подведомственных им казенных</w:t>
      </w:r>
      <w:proofErr w:type="gramEnd"/>
      <w:r w:rsidRPr="00EC71F7">
        <w:rPr>
          <w:rFonts w:ascii="Times New Roman" w:hAnsi="Times New Roman" w:cs="Times New Roman"/>
          <w:sz w:val="28"/>
          <w:szCs w:val="28"/>
        </w:rPr>
        <w:t xml:space="preserve"> учреждений»,</w:t>
      </w:r>
    </w:p>
    <w:p w:rsidR="009D1E2D" w:rsidRPr="00EC71F7" w:rsidRDefault="009D1E2D" w:rsidP="009D1E2D">
      <w:pPr>
        <w:shd w:val="clear" w:color="auto" w:fill="FFFFFF"/>
        <w:tabs>
          <w:tab w:val="left" w:pos="1310"/>
          <w:tab w:val="left" w:pos="3058"/>
          <w:tab w:val="left" w:pos="5674"/>
          <w:tab w:val="left" w:pos="8045"/>
          <w:tab w:val="left" w:pos="94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1E2D" w:rsidRPr="00EC71F7" w:rsidRDefault="009D1E2D" w:rsidP="009D1E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РАСПОРЯЖАЮСЬ</w:t>
      </w:r>
      <w:r w:rsidRPr="00EC71F7">
        <w:rPr>
          <w:rFonts w:ascii="Times New Roman" w:hAnsi="Times New Roman" w:cs="Times New Roman"/>
          <w:sz w:val="28"/>
          <w:szCs w:val="28"/>
        </w:rPr>
        <w:t>:</w:t>
      </w:r>
    </w:p>
    <w:p w:rsidR="009D1E2D" w:rsidRPr="00EC71F7" w:rsidRDefault="009D1E2D" w:rsidP="009D1E2D">
      <w:pPr>
        <w:shd w:val="clear" w:color="auto" w:fill="FFFFFF"/>
        <w:tabs>
          <w:tab w:val="left" w:pos="1387"/>
        </w:tabs>
        <w:spacing w:after="0" w:line="240" w:lineRule="auto"/>
        <w:ind w:firstLine="850"/>
        <w:jc w:val="both"/>
        <w:rPr>
          <w:rFonts w:ascii="Times New Roman" w:hAnsi="Times New Roman" w:cs="Times New Roman"/>
        </w:rPr>
      </w:pPr>
      <w:r w:rsidRPr="00EC71F7">
        <w:rPr>
          <w:rFonts w:ascii="Times New Roman" w:hAnsi="Times New Roman" w:cs="Times New Roman"/>
          <w:spacing w:val="-1"/>
          <w:sz w:val="28"/>
          <w:szCs w:val="28"/>
        </w:rPr>
        <w:t>1.</w:t>
      </w:r>
      <w:r w:rsidRPr="00EC71F7">
        <w:rPr>
          <w:rFonts w:ascii="Times New Roman" w:hAnsi="Times New Roman" w:cs="Times New Roman"/>
          <w:sz w:val="28"/>
          <w:szCs w:val="28"/>
        </w:rPr>
        <w:tab/>
        <w:t xml:space="preserve">Утвердить нормативные затраты на обеспечение функций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Собрания депутатов </w:t>
      </w:r>
      <w:r w:rsidRPr="00EC71F7">
        <w:rPr>
          <w:rFonts w:ascii="Times New Roman" w:hAnsi="Times New Roman" w:cs="Times New Roman"/>
          <w:spacing w:val="-2"/>
          <w:sz w:val="28"/>
          <w:szCs w:val="28"/>
        </w:rPr>
        <w:t xml:space="preserve"> Златоустовского городского округа</w:t>
      </w:r>
      <w:r w:rsidRPr="00EC71F7">
        <w:rPr>
          <w:rFonts w:ascii="Times New Roman" w:hAnsi="Times New Roman" w:cs="Times New Roman"/>
          <w:sz w:val="28"/>
          <w:szCs w:val="28"/>
        </w:rPr>
        <w:t xml:space="preserve"> (приложение к распоряжению).</w:t>
      </w:r>
    </w:p>
    <w:p w:rsidR="009D1E2D" w:rsidRPr="00EC71F7" w:rsidRDefault="009D1E2D" w:rsidP="009D1E2D">
      <w:pPr>
        <w:shd w:val="clear" w:color="auto" w:fill="FFFFFF"/>
        <w:tabs>
          <w:tab w:val="left" w:pos="1224"/>
        </w:tabs>
        <w:spacing w:after="0" w:line="240" w:lineRule="auto"/>
        <w:ind w:firstLine="850"/>
        <w:jc w:val="both"/>
        <w:rPr>
          <w:rFonts w:ascii="Times New Roman" w:hAnsi="Times New Roman" w:cs="Times New Roman"/>
        </w:rPr>
      </w:pPr>
      <w:r w:rsidRPr="00EC71F7">
        <w:rPr>
          <w:rFonts w:ascii="Times New Roman" w:hAnsi="Times New Roman" w:cs="Times New Roman"/>
          <w:spacing w:val="-1"/>
          <w:sz w:val="28"/>
          <w:szCs w:val="28"/>
        </w:rPr>
        <w:t>2.</w:t>
      </w:r>
      <w:r w:rsidRPr="00EC71F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Консультанту</w:t>
      </w:r>
      <w:r w:rsidRPr="00EC71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Сарае</w:t>
      </w:r>
      <w:r w:rsidRPr="00EC71F7">
        <w:rPr>
          <w:rFonts w:ascii="Times New Roman" w:hAnsi="Times New Roman" w:cs="Times New Roman"/>
          <w:sz w:val="28"/>
          <w:szCs w:val="28"/>
        </w:rPr>
        <w:t>вой</w:t>
      </w:r>
      <w:proofErr w:type="spellEnd"/>
      <w:r w:rsidRPr="00EC71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C71F7">
        <w:rPr>
          <w:rFonts w:ascii="Times New Roman" w:hAnsi="Times New Roman" w:cs="Times New Roman"/>
          <w:sz w:val="28"/>
          <w:szCs w:val="28"/>
        </w:rPr>
        <w:t>.Н. в течение 7 рабочих дней со дня подписания на</w:t>
      </w:r>
      <w:r>
        <w:rPr>
          <w:rFonts w:ascii="Times New Roman" w:hAnsi="Times New Roman" w:cs="Times New Roman"/>
          <w:sz w:val="28"/>
          <w:szCs w:val="28"/>
        </w:rPr>
        <w:t>стоящего распоряжения</w:t>
      </w:r>
      <w:r w:rsidRPr="00EC71F7">
        <w:rPr>
          <w:rFonts w:ascii="Times New Roman" w:hAnsi="Times New Roman" w:cs="Times New Roman"/>
          <w:sz w:val="28"/>
          <w:szCs w:val="28"/>
        </w:rPr>
        <w:t xml:space="preserve"> обеспечить его размещение в Единой информационной системе в сфере закупок (</w:t>
      </w:r>
      <w:hyperlink r:id="rId7" w:history="1">
        <w:r w:rsidRPr="00EC71F7">
          <w:rPr>
            <w:rFonts w:ascii="Times New Roman" w:hAnsi="Times New Roman" w:cs="Times New Roman"/>
            <w:sz w:val="28"/>
            <w:szCs w:val="28"/>
            <w:u w:val="single"/>
          </w:rPr>
          <w:t>http://zakupki.gov.ru</w:t>
        </w:r>
      </w:hyperlink>
      <w:r w:rsidRPr="00EC71F7">
        <w:rPr>
          <w:rFonts w:ascii="Times New Roman" w:hAnsi="Times New Roman" w:cs="Times New Roman"/>
          <w:sz w:val="28"/>
          <w:szCs w:val="28"/>
        </w:rPr>
        <w:t>).</w:t>
      </w:r>
    </w:p>
    <w:p w:rsidR="009D1E2D" w:rsidRPr="00EC71F7" w:rsidRDefault="009D1E2D" w:rsidP="009D1E2D">
      <w:pPr>
        <w:shd w:val="clear" w:color="auto" w:fill="FFFFFF"/>
        <w:tabs>
          <w:tab w:val="left" w:pos="1166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EC71F7">
        <w:rPr>
          <w:rFonts w:ascii="Times New Roman" w:hAnsi="Times New Roman" w:cs="Times New Roman"/>
          <w:spacing w:val="-1"/>
          <w:sz w:val="28"/>
          <w:szCs w:val="28"/>
        </w:rPr>
        <w:t>3.</w:t>
      </w:r>
      <w:r w:rsidRPr="00EC71F7">
        <w:rPr>
          <w:rFonts w:ascii="Times New Roman" w:hAnsi="Times New Roman" w:cs="Times New Roman"/>
          <w:sz w:val="28"/>
          <w:szCs w:val="28"/>
        </w:rPr>
        <w:tab/>
        <w:t xml:space="preserve">Контроль исполнения настоящего распоряжения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руководителя аппарата Собрания депутатов Златоустовского городского округа Наумову </w:t>
      </w:r>
      <w:r w:rsidRPr="00EC71F7">
        <w:rPr>
          <w:rFonts w:ascii="Times New Roman" w:hAnsi="Times New Roman" w:cs="Times New Roman"/>
          <w:sz w:val="28"/>
          <w:szCs w:val="28"/>
        </w:rPr>
        <w:t>Т.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C71F7">
        <w:rPr>
          <w:rFonts w:ascii="Times New Roman" w:hAnsi="Times New Roman" w:cs="Times New Roman"/>
          <w:sz w:val="28"/>
          <w:szCs w:val="28"/>
        </w:rPr>
        <w:t>.</w:t>
      </w:r>
    </w:p>
    <w:p w:rsidR="009D1E2D" w:rsidRDefault="009D1E2D" w:rsidP="009D1E2D">
      <w:pPr>
        <w:shd w:val="clear" w:color="auto" w:fill="FFFFFF"/>
        <w:tabs>
          <w:tab w:val="left" w:pos="1166"/>
        </w:tabs>
        <w:spacing w:after="0" w:line="240" w:lineRule="auto"/>
        <w:ind w:firstLine="850"/>
        <w:jc w:val="both"/>
        <w:rPr>
          <w:rFonts w:ascii="Times New Roman" w:hAnsi="Times New Roman" w:cs="Times New Roman"/>
        </w:rPr>
      </w:pPr>
    </w:p>
    <w:p w:rsidR="009D1E2D" w:rsidRDefault="009D1E2D" w:rsidP="009D1E2D">
      <w:pPr>
        <w:shd w:val="clear" w:color="auto" w:fill="FFFFFF"/>
        <w:tabs>
          <w:tab w:val="left" w:pos="1166"/>
        </w:tabs>
        <w:spacing w:after="0" w:line="240" w:lineRule="auto"/>
        <w:ind w:firstLine="850"/>
        <w:jc w:val="both"/>
        <w:rPr>
          <w:rFonts w:ascii="Times New Roman" w:hAnsi="Times New Roman" w:cs="Times New Roman"/>
        </w:rPr>
      </w:pPr>
    </w:p>
    <w:p w:rsidR="009D1E2D" w:rsidRDefault="009D1E2D" w:rsidP="009D1E2D">
      <w:pPr>
        <w:shd w:val="clear" w:color="auto" w:fill="FFFFFF"/>
        <w:tabs>
          <w:tab w:val="left" w:pos="1166"/>
        </w:tabs>
        <w:spacing w:after="0" w:line="240" w:lineRule="auto"/>
        <w:ind w:firstLine="850"/>
        <w:jc w:val="both"/>
        <w:rPr>
          <w:rFonts w:ascii="Times New Roman" w:hAnsi="Times New Roman" w:cs="Times New Roman"/>
        </w:rPr>
      </w:pPr>
    </w:p>
    <w:p w:rsidR="009D1E2D" w:rsidRDefault="009D1E2D" w:rsidP="009D1E2D">
      <w:pPr>
        <w:shd w:val="clear" w:color="auto" w:fill="FFFFFF"/>
        <w:tabs>
          <w:tab w:val="left" w:pos="1166"/>
        </w:tabs>
        <w:spacing w:after="317" w:line="322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9D1E2D" w:rsidRDefault="009D1E2D" w:rsidP="009D1E2D">
      <w:pPr>
        <w:shd w:val="clear" w:color="auto" w:fill="FFFFFF"/>
        <w:tabs>
          <w:tab w:val="left" w:pos="1166"/>
        </w:tabs>
        <w:spacing w:after="317" w:line="322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Златоустовского городского округа                                         А.М.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Карюков</w:t>
      </w:r>
      <w:proofErr w:type="spellEnd"/>
    </w:p>
    <w:p w:rsidR="006138ED" w:rsidRDefault="006138ED">
      <w:bookmarkStart w:id="0" w:name="_GoBack"/>
      <w:bookmarkEnd w:id="0"/>
    </w:p>
    <w:sectPr w:rsidR="006138ED" w:rsidSect="009D1E2D">
      <w:pgSz w:w="11911" w:h="18258"/>
      <w:pgMar w:top="567" w:right="720" w:bottom="567" w:left="720" w:header="0" w:footer="0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099"/>
    <w:rsid w:val="006138ED"/>
    <w:rsid w:val="00885A55"/>
    <w:rsid w:val="008F0099"/>
    <w:rsid w:val="009D1E2D"/>
    <w:rsid w:val="00A23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E2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D1E2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азвание Знак"/>
    <w:basedOn w:val="a0"/>
    <w:link w:val="a3"/>
    <w:rsid w:val="009D1E2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E2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D1E2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азвание Знак"/>
    <w:basedOn w:val="a0"/>
    <w:link w:val="a3"/>
    <w:rsid w:val="009D1E2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2017-05-24T08:45:00Z</dcterms:created>
  <dcterms:modified xsi:type="dcterms:W3CDTF">2017-05-24T08:46:00Z</dcterms:modified>
</cp:coreProperties>
</file>